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F9" w:rsidRDefault="00B965F9" w:rsidP="008B4DA9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741387" w:rsidRPr="00E76A30" w:rsidRDefault="008B4DA9" w:rsidP="008B4DA9">
      <w:pPr>
        <w:rPr>
          <w:rFonts w:ascii="Arial Narrow" w:hAnsi="Arial Narrow"/>
          <w:i/>
          <w:sz w:val="20"/>
          <w:szCs w:val="20"/>
        </w:rPr>
      </w:pPr>
      <w:r w:rsidRPr="00E76A30">
        <w:rPr>
          <w:rFonts w:ascii="Arial Narrow" w:hAnsi="Arial Narrow"/>
          <w:i/>
          <w:sz w:val="20"/>
          <w:szCs w:val="20"/>
        </w:rPr>
        <w:t>All candidates will receive feedback on their proposal in</w:t>
      </w:r>
      <w:r w:rsidR="00E76A30" w:rsidRPr="00E76A30">
        <w:rPr>
          <w:rFonts w:ascii="Arial Narrow" w:hAnsi="Arial Narrow"/>
          <w:i/>
          <w:sz w:val="20"/>
          <w:szCs w:val="20"/>
        </w:rPr>
        <w:t xml:space="preserve"> the form of a letter from the Review Committee C</w:t>
      </w:r>
      <w:r w:rsidRPr="00E76A30">
        <w:rPr>
          <w:rFonts w:ascii="Arial Narrow" w:hAnsi="Arial Narrow"/>
          <w:i/>
          <w:sz w:val="20"/>
          <w:szCs w:val="20"/>
        </w:rPr>
        <w:t xml:space="preserve">hair. </w:t>
      </w:r>
      <w:r w:rsidR="00741387" w:rsidRPr="00E76A30">
        <w:rPr>
          <w:rFonts w:ascii="Arial Narrow" w:hAnsi="Arial Narrow"/>
          <w:i/>
          <w:sz w:val="20"/>
          <w:szCs w:val="20"/>
        </w:rPr>
        <w:t xml:space="preserve"> </w:t>
      </w:r>
      <w:r w:rsidRPr="00E76A30">
        <w:rPr>
          <w:rFonts w:ascii="Arial Narrow" w:hAnsi="Arial Narrow"/>
          <w:i/>
          <w:sz w:val="20"/>
          <w:szCs w:val="20"/>
        </w:rPr>
        <w:t>The letter will be based on writ</w:t>
      </w:r>
      <w:r w:rsidR="00741387" w:rsidRPr="00E76A30">
        <w:rPr>
          <w:rFonts w:ascii="Arial Narrow" w:hAnsi="Arial Narrow"/>
          <w:i/>
          <w:sz w:val="20"/>
          <w:szCs w:val="20"/>
        </w:rPr>
        <w:t>ten comments from the “Project Strengths and W</w:t>
      </w:r>
      <w:r w:rsidRPr="00E76A30">
        <w:rPr>
          <w:rFonts w:ascii="Arial Narrow" w:hAnsi="Arial Narrow"/>
          <w:i/>
          <w:sz w:val="20"/>
          <w:szCs w:val="20"/>
        </w:rPr>
        <w:t>eaknesses” section in this evaluation form</w:t>
      </w:r>
      <w:r w:rsidR="00E76A30" w:rsidRPr="00E76A30">
        <w:rPr>
          <w:rFonts w:ascii="Arial Narrow" w:hAnsi="Arial Narrow"/>
          <w:i/>
          <w:sz w:val="20"/>
          <w:szCs w:val="20"/>
        </w:rPr>
        <w:t>,</w:t>
      </w:r>
      <w:r w:rsidRPr="00E76A30">
        <w:rPr>
          <w:rFonts w:ascii="Arial Narrow" w:hAnsi="Arial Narrow"/>
          <w:i/>
          <w:sz w:val="20"/>
          <w:szCs w:val="20"/>
        </w:rPr>
        <w:t xml:space="preserve"> </w:t>
      </w:r>
      <w:r w:rsidR="00741387" w:rsidRPr="00E76A30">
        <w:rPr>
          <w:rFonts w:ascii="Arial Narrow" w:hAnsi="Arial Narrow"/>
          <w:i/>
          <w:sz w:val="20"/>
          <w:szCs w:val="20"/>
        </w:rPr>
        <w:t xml:space="preserve">as well as on </w:t>
      </w:r>
      <w:r w:rsidRPr="00E76A30">
        <w:rPr>
          <w:rFonts w:ascii="Arial Narrow" w:hAnsi="Arial Narrow"/>
          <w:i/>
          <w:sz w:val="20"/>
          <w:szCs w:val="20"/>
        </w:rPr>
        <w:t>discussion</w:t>
      </w:r>
      <w:r w:rsidR="00741387" w:rsidRPr="00E76A30">
        <w:rPr>
          <w:rFonts w:ascii="Arial Narrow" w:hAnsi="Arial Narrow"/>
          <w:i/>
          <w:sz w:val="20"/>
          <w:szCs w:val="20"/>
        </w:rPr>
        <w:t>s</w:t>
      </w:r>
      <w:r w:rsidRPr="00E76A30">
        <w:rPr>
          <w:rFonts w:ascii="Arial Narrow" w:hAnsi="Arial Narrow"/>
          <w:i/>
          <w:sz w:val="20"/>
          <w:szCs w:val="20"/>
        </w:rPr>
        <w:t xml:space="preserve"> during the review meeting. </w:t>
      </w:r>
    </w:p>
    <w:p w:rsidR="008B4DA9" w:rsidRPr="00CB6A04" w:rsidRDefault="00741387" w:rsidP="008B4DA9">
      <w:pPr>
        <w:rPr>
          <w:rFonts w:ascii="Arial Narrow" w:hAnsi="Arial Narrow" w:cs="Arial"/>
          <w:i/>
          <w:sz w:val="20"/>
          <w:szCs w:val="20"/>
        </w:rPr>
      </w:pPr>
      <w:r w:rsidRPr="00741387">
        <w:rPr>
          <w:rFonts w:asciiTheme="minorHAnsi" w:hAnsiTheme="minorHAnsi"/>
          <w:i/>
          <w:sz w:val="20"/>
          <w:szCs w:val="20"/>
        </w:rPr>
        <w:t>*</w:t>
      </w:r>
      <w:r w:rsidR="008B4DA9" w:rsidRPr="00741387">
        <w:rPr>
          <w:rFonts w:asciiTheme="minorHAnsi" w:hAnsiTheme="minorHAnsi"/>
          <w:i/>
          <w:sz w:val="20"/>
          <w:szCs w:val="20"/>
        </w:rPr>
        <w:t>Rating scores will not be released.</w:t>
      </w:r>
    </w:p>
    <w:p w:rsidR="008B4DA9" w:rsidRDefault="008B4DA9">
      <w:pPr>
        <w:rPr>
          <w:rFonts w:ascii="Calibri" w:hAnsi="Calibri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8910"/>
      </w:tblGrid>
      <w:tr w:rsidR="008B4DA9" w:rsidRPr="008B4DA9" w:rsidTr="00F93961">
        <w:trPr>
          <w:trHeight w:val="431"/>
        </w:trPr>
        <w:tc>
          <w:tcPr>
            <w:tcW w:w="1998" w:type="dxa"/>
          </w:tcPr>
          <w:p w:rsidR="008B4DA9" w:rsidRPr="008B4DA9" w:rsidRDefault="008B4DA9" w:rsidP="008B4DA9">
            <w:pPr>
              <w:spacing w:before="120" w:after="120"/>
              <w:rPr>
                <w:rFonts w:ascii="Calibri" w:hAnsi="Calibri"/>
                <w:b/>
              </w:rPr>
            </w:pPr>
            <w:r w:rsidRPr="008B4DA9">
              <w:rPr>
                <w:rFonts w:ascii="Calibri" w:hAnsi="Calibri"/>
                <w:b/>
              </w:rPr>
              <w:t>Candidate Name:</w:t>
            </w:r>
          </w:p>
        </w:tc>
        <w:tc>
          <w:tcPr>
            <w:tcW w:w="8910" w:type="dxa"/>
          </w:tcPr>
          <w:p w:rsidR="008B4DA9" w:rsidRPr="008B4DA9" w:rsidRDefault="008B4DA9" w:rsidP="008B4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B4DA9" w:rsidRPr="008B4DA9" w:rsidTr="00F93961">
        <w:tc>
          <w:tcPr>
            <w:tcW w:w="1998" w:type="dxa"/>
          </w:tcPr>
          <w:p w:rsidR="008B4DA9" w:rsidRPr="008B4DA9" w:rsidRDefault="008B4DA9" w:rsidP="008B4DA9">
            <w:pPr>
              <w:spacing w:before="120" w:after="120"/>
              <w:rPr>
                <w:rFonts w:ascii="Calibri" w:hAnsi="Calibri"/>
              </w:rPr>
            </w:pPr>
            <w:r w:rsidRPr="008B4DA9">
              <w:rPr>
                <w:rFonts w:ascii="Calibri" w:hAnsi="Calibri"/>
                <w:b/>
              </w:rPr>
              <w:t>Project title and brief summary:</w:t>
            </w:r>
          </w:p>
        </w:tc>
        <w:tc>
          <w:tcPr>
            <w:tcW w:w="8910" w:type="dxa"/>
          </w:tcPr>
          <w:p w:rsidR="008B4DA9" w:rsidRPr="008B4DA9" w:rsidRDefault="008B4DA9" w:rsidP="008B4DA9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B4DA9" w:rsidRPr="008B4DA9" w:rsidTr="00F93961">
        <w:trPr>
          <w:trHeight w:val="413"/>
        </w:trPr>
        <w:tc>
          <w:tcPr>
            <w:tcW w:w="1998" w:type="dxa"/>
          </w:tcPr>
          <w:p w:rsidR="003C4959" w:rsidRDefault="008B4DA9" w:rsidP="003C4959">
            <w:pPr>
              <w:rPr>
                <w:rFonts w:ascii="Calibri" w:hAnsi="Calibri"/>
              </w:rPr>
            </w:pPr>
            <w:r w:rsidRPr="003C4959">
              <w:rPr>
                <w:rFonts w:ascii="Calibri" w:hAnsi="Calibri"/>
                <w:b/>
              </w:rPr>
              <w:t>Reviewer</w:t>
            </w:r>
            <w:r w:rsidR="003C4959">
              <w:rPr>
                <w:rFonts w:ascii="Calibri" w:hAnsi="Calibri"/>
              </w:rPr>
              <w:t xml:space="preserve"> and </w:t>
            </w:r>
          </w:p>
          <w:p w:rsidR="008B4DA9" w:rsidRPr="003C4959" w:rsidRDefault="003C4959" w:rsidP="003C4959">
            <w:pPr>
              <w:rPr>
                <w:rFonts w:ascii="Calibri" w:hAnsi="Calibri"/>
                <w:b/>
              </w:rPr>
            </w:pPr>
            <w:r w:rsidRPr="003C4959">
              <w:rPr>
                <w:rFonts w:ascii="Calibri" w:hAnsi="Calibri"/>
                <w:b/>
              </w:rPr>
              <w:t>Date of Review</w:t>
            </w:r>
          </w:p>
        </w:tc>
        <w:tc>
          <w:tcPr>
            <w:tcW w:w="8910" w:type="dxa"/>
          </w:tcPr>
          <w:p w:rsidR="008B4DA9" w:rsidRPr="008B4DA9" w:rsidRDefault="008B4DA9" w:rsidP="008B4DA9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DB5799" w:rsidRDefault="00DB5799">
      <w:pPr>
        <w:rPr>
          <w:rFonts w:ascii="Calibri" w:hAnsi="Calibri"/>
        </w:rPr>
      </w:pPr>
    </w:p>
    <w:p w:rsidR="00393599" w:rsidRDefault="00DE0F6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PROJECT STRENGTHS AND WEAKNESSES</w:t>
      </w:r>
      <w:r w:rsidR="00404BF6" w:rsidRPr="008B4DA9">
        <w:rPr>
          <w:rFonts w:asciiTheme="minorHAnsi" w:hAnsi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570"/>
      </w:tblGrid>
      <w:tr w:rsidR="00741387" w:rsidTr="00D93ADA">
        <w:tc>
          <w:tcPr>
            <w:tcW w:w="4338" w:type="dxa"/>
          </w:tcPr>
          <w:p w:rsidR="00741387" w:rsidRPr="008B4DA9" w:rsidRDefault="00DE0F6E" w:rsidP="00C245FB">
            <w:pPr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Overall Q</w:t>
            </w:r>
            <w:r w:rsidR="00741387" w:rsidRPr="008B4DA9">
              <w:rPr>
                <w:rFonts w:asciiTheme="minorHAnsi" w:hAnsiTheme="minorHAnsi"/>
                <w:b/>
              </w:rPr>
              <w:t>uality</w:t>
            </w:r>
            <w:r w:rsidR="00741387">
              <w:rPr>
                <w:rFonts w:asciiTheme="minorHAnsi" w:hAnsiTheme="minorHAnsi"/>
                <w:b/>
              </w:rPr>
              <w:t xml:space="preserve">: </w:t>
            </w:r>
          </w:p>
          <w:p w:rsidR="00F93961" w:rsidRDefault="00C245FB" w:rsidP="00F9396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450" w:hanging="27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this a resident project; is there a clear question/goal; are there clear outcomes; is the project well designed;</w:t>
            </w:r>
            <w:r w:rsidR="00741387" w:rsidRPr="008B4DA9">
              <w:rPr>
                <w:rFonts w:asciiTheme="minorHAnsi" w:hAnsiTheme="minorHAnsi"/>
              </w:rPr>
              <w:t xml:space="preserve"> is the p</w:t>
            </w:r>
            <w:r w:rsidR="001D6B38">
              <w:rPr>
                <w:rFonts w:asciiTheme="minorHAnsi" w:hAnsiTheme="minorHAnsi"/>
              </w:rPr>
              <w:t>roposal clear and well written?</w:t>
            </w:r>
          </w:p>
          <w:p w:rsidR="00D93ADA" w:rsidRPr="00D93ADA" w:rsidRDefault="00D93ADA" w:rsidP="00F9396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450" w:hanging="270"/>
              <w:rPr>
                <w:rFonts w:asciiTheme="minorHAnsi" w:hAnsiTheme="minorHAnsi"/>
              </w:rPr>
            </w:pPr>
          </w:p>
          <w:p w:rsidR="00F93961" w:rsidRPr="00F93961" w:rsidRDefault="00F93961" w:rsidP="00F93961">
            <w:pPr>
              <w:pStyle w:val="ListParagraph"/>
              <w:tabs>
                <w:tab w:val="left" w:pos="180"/>
                <w:tab w:val="left" w:pos="450"/>
              </w:tabs>
              <w:ind w:left="450"/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41387" w:rsidRPr="00AF1DB0" w:rsidRDefault="00741387">
            <w:pPr>
              <w:rPr>
                <w:rFonts w:ascii="Arial Narrow" w:hAnsi="Arial Narrow"/>
              </w:rPr>
            </w:pPr>
          </w:p>
        </w:tc>
      </w:tr>
      <w:tr w:rsidR="00741387" w:rsidTr="00D93ADA">
        <w:tc>
          <w:tcPr>
            <w:tcW w:w="4338" w:type="dxa"/>
          </w:tcPr>
          <w:p w:rsidR="00741387" w:rsidRPr="00741387" w:rsidRDefault="00DE0F6E" w:rsidP="00C245FB">
            <w:pPr>
              <w:pStyle w:val="ListParagraph"/>
              <w:tabs>
                <w:tab w:val="left" w:pos="180"/>
                <w:tab w:val="left" w:pos="630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Contribution to K</w:t>
            </w:r>
            <w:r w:rsidR="00741387" w:rsidRPr="008B4DA9">
              <w:rPr>
                <w:rFonts w:asciiTheme="minorHAnsi" w:hAnsiTheme="minorHAnsi"/>
                <w:b/>
              </w:rPr>
              <w:t xml:space="preserve">nowledge </w:t>
            </w:r>
          </w:p>
          <w:p w:rsidR="003C4959" w:rsidRPr="00D93ADA" w:rsidRDefault="00741387" w:rsidP="00C245FB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630"/>
              </w:tabs>
              <w:ind w:left="450" w:hanging="270"/>
              <w:rPr>
                <w:rFonts w:asciiTheme="minorHAnsi" w:hAnsiTheme="minorHAnsi"/>
              </w:rPr>
            </w:pPr>
            <w:proofErr w:type="gramStart"/>
            <w:r w:rsidRPr="008B4DA9">
              <w:rPr>
                <w:rFonts w:asciiTheme="minorHAnsi" w:hAnsiTheme="minorHAnsi"/>
              </w:rPr>
              <w:t>does</w:t>
            </w:r>
            <w:proofErr w:type="gramEnd"/>
            <w:r w:rsidRPr="008B4DA9">
              <w:rPr>
                <w:rFonts w:asciiTheme="minorHAnsi" w:hAnsiTheme="minorHAnsi"/>
              </w:rPr>
              <w:t xml:space="preserve"> this project address a significant</w:t>
            </w:r>
            <w:r w:rsidR="00C245FB">
              <w:rPr>
                <w:rFonts w:asciiTheme="minorHAnsi" w:hAnsiTheme="minorHAnsi"/>
              </w:rPr>
              <w:t xml:space="preserve"> gap in knowledge;</w:t>
            </w:r>
            <w:r w:rsidRPr="008B4DA9">
              <w:rPr>
                <w:rFonts w:asciiTheme="minorHAnsi" w:hAnsiTheme="minorHAnsi"/>
              </w:rPr>
              <w:t xml:space="preserve"> does it advance the </w:t>
            </w:r>
            <w:r w:rsidR="00C245FB">
              <w:rPr>
                <w:rFonts w:asciiTheme="minorHAnsi" w:hAnsiTheme="minorHAnsi"/>
              </w:rPr>
              <w:t>practice of laboratory medicine;</w:t>
            </w:r>
            <w:r w:rsidRPr="008B4DA9">
              <w:rPr>
                <w:rFonts w:asciiTheme="minorHAnsi" w:hAnsiTheme="minorHAnsi"/>
              </w:rPr>
              <w:t xml:space="preserve"> is it novel</w:t>
            </w:r>
            <w:r w:rsidR="001D6B38">
              <w:rPr>
                <w:rFonts w:asciiTheme="minorHAnsi" w:hAnsiTheme="minorHAnsi"/>
              </w:rPr>
              <w:t>?</w:t>
            </w:r>
          </w:p>
          <w:p w:rsidR="00F93961" w:rsidRDefault="00F93961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  <w:p w:rsidR="00F93961" w:rsidRPr="001D6B38" w:rsidRDefault="00F93961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41387" w:rsidRPr="00AF1DB0" w:rsidRDefault="00741387">
            <w:pPr>
              <w:rPr>
                <w:rFonts w:ascii="Arial Narrow" w:hAnsi="Arial Narrow"/>
              </w:rPr>
            </w:pPr>
          </w:p>
        </w:tc>
      </w:tr>
      <w:tr w:rsidR="00741387" w:rsidTr="00D93ADA">
        <w:tc>
          <w:tcPr>
            <w:tcW w:w="4338" w:type="dxa"/>
          </w:tcPr>
          <w:p w:rsidR="00741387" w:rsidRDefault="00DE0F6E" w:rsidP="00C245FB">
            <w:pPr>
              <w:pStyle w:val="ListParagraph"/>
              <w:tabs>
                <w:tab w:val="left" w:pos="180"/>
                <w:tab w:val="left" w:pos="630"/>
              </w:tabs>
              <w:ind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="00741387" w:rsidRPr="008B4DA9">
              <w:rPr>
                <w:rFonts w:asciiTheme="minorHAnsi" w:hAnsiTheme="minorHAnsi"/>
                <w:b/>
              </w:rPr>
              <w:t>easibility</w:t>
            </w:r>
            <w:r w:rsidR="00741387" w:rsidRPr="008B4DA9">
              <w:rPr>
                <w:rFonts w:asciiTheme="minorHAnsi" w:hAnsiTheme="minorHAnsi"/>
              </w:rPr>
              <w:t xml:space="preserve"> </w:t>
            </w:r>
          </w:p>
          <w:p w:rsidR="00741387" w:rsidRDefault="00741387" w:rsidP="00C245FB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450"/>
              </w:tabs>
              <w:ind w:left="450"/>
              <w:rPr>
                <w:rFonts w:asciiTheme="minorHAnsi" w:hAnsiTheme="minorHAnsi"/>
              </w:rPr>
            </w:pPr>
            <w:proofErr w:type="gramStart"/>
            <w:r w:rsidRPr="008B4DA9">
              <w:rPr>
                <w:rFonts w:asciiTheme="minorHAnsi" w:hAnsiTheme="minorHAnsi"/>
              </w:rPr>
              <w:t>is</w:t>
            </w:r>
            <w:proofErr w:type="gramEnd"/>
            <w:r w:rsidRPr="008B4DA9">
              <w:rPr>
                <w:rFonts w:asciiTheme="minorHAnsi" w:hAnsiTheme="minorHAnsi"/>
              </w:rPr>
              <w:t xml:space="preserve"> the project achievable with the </w:t>
            </w:r>
            <w:r w:rsidR="001D6B38">
              <w:rPr>
                <w:rFonts w:asciiTheme="minorHAnsi" w:hAnsiTheme="minorHAnsi"/>
              </w:rPr>
              <w:t>time/space/resources available?</w:t>
            </w:r>
          </w:p>
          <w:p w:rsidR="004A3DBE" w:rsidRDefault="004A3DBE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  <w:p w:rsidR="003C4959" w:rsidRDefault="003C4959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  <w:p w:rsidR="003C4959" w:rsidRPr="001D6B38" w:rsidRDefault="003C4959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41387" w:rsidRPr="00AF1DB0" w:rsidRDefault="00741387">
            <w:pPr>
              <w:rPr>
                <w:rFonts w:ascii="Arial Narrow" w:hAnsi="Arial Narrow"/>
              </w:rPr>
            </w:pPr>
          </w:p>
        </w:tc>
      </w:tr>
      <w:tr w:rsidR="00741387" w:rsidTr="00D93ADA">
        <w:tc>
          <w:tcPr>
            <w:tcW w:w="4338" w:type="dxa"/>
          </w:tcPr>
          <w:p w:rsidR="00741387" w:rsidRPr="00741387" w:rsidRDefault="00DE0F6E" w:rsidP="00C245FB">
            <w:pPr>
              <w:pStyle w:val="ListParagraph"/>
              <w:tabs>
                <w:tab w:val="left" w:pos="180"/>
                <w:tab w:val="left" w:pos="630"/>
              </w:tabs>
              <w:ind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Appropriateness of the B</w:t>
            </w:r>
            <w:r w:rsidR="00741387" w:rsidRPr="008B4DA9">
              <w:rPr>
                <w:rFonts w:asciiTheme="minorHAnsi" w:hAnsiTheme="minorHAnsi"/>
                <w:b/>
              </w:rPr>
              <w:t>udget</w:t>
            </w:r>
          </w:p>
          <w:p w:rsidR="00741387" w:rsidRDefault="00C245FB" w:rsidP="00C245FB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630"/>
              </w:tabs>
              <w:ind w:left="45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are</w:t>
            </w:r>
            <w:proofErr w:type="gramEnd"/>
            <w:r>
              <w:rPr>
                <w:rFonts w:asciiTheme="minorHAnsi" w:hAnsiTheme="minorHAnsi"/>
              </w:rPr>
              <w:t xml:space="preserve"> the costs realistic;</w:t>
            </w:r>
            <w:r w:rsidR="00741387" w:rsidRPr="008B4DA9">
              <w:rPr>
                <w:rFonts w:asciiTheme="minorHAnsi" w:hAnsiTheme="minorHAnsi"/>
              </w:rPr>
              <w:t xml:space="preserve"> does the significance of </w:t>
            </w:r>
            <w:r>
              <w:rPr>
                <w:rFonts w:asciiTheme="minorHAnsi" w:hAnsiTheme="minorHAnsi"/>
              </w:rPr>
              <w:t>the project justify the cost;</w:t>
            </w:r>
            <w:r w:rsidR="00741387" w:rsidRPr="008B4DA9">
              <w:rPr>
                <w:rFonts w:asciiTheme="minorHAnsi" w:hAnsiTheme="minorHAnsi"/>
              </w:rPr>
              <w:t xml:space="preserve"> are there budget items that should be omitted/reduced?</w:t>
            </w:r>
          </w:p>
          <w:p w:rsidR="004A3DBE" w:rsidRDefault="004A3DBE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  <w:p w:rsidR="003C4959" w:rsidRDefault="003C4959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  <w:p w:rsidR="003C4959" w:rsidRPr="001D6B38" w:rsidRDefault="003C4959" w:rsidP="00C245FB">
            <w:pPr>
              <w:pStyle w:val="ListParagraph"/>
              <w:tabs>
                <w:tab w:val="left" w:pos="180"/>
                <w:tab w:val="left" w:pos="630"/>
              </w:tabs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41387" w:rsidRPr="00AF1DB0" w:rsidRDefault="00741387">
            <w:pPr>
              <w:rPr>
                <w:rFonts w:ascii="Arial Narrow" w:hAnsi="Arial Narrow"/>
              </w:rPr>
            </w:pPr>
          </w:p>
        </w:tc>
      </w:tr>
    </w:tbl>
    <w:p w:rsidR="00A57981" w:rsidRPr="008B4DA9" w:rsidRDefault="00A5798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710"/>
        <w:gridCol w:w="1620"/>
      </w:tblGrid>
      <w:tr w:rsidR="00404BF6" w:rsidRPr="008B4DA9" w:rsidTr="00F93961">
        <w:trPr>
          <w:trHeight w:val="215"/>
        </w:trPr>
        <w:tc>
          <w:tcPr>
            <w:tcW w:w="7578" w:type="dxa"/>
            <w:tcBorders>
              <w:top w:val="nil"/>
              <w:left w:val="nil"/>
              <w:right w:val="nil"/>
            </w:tcBorders>
          </w:tcPr>
          <w:p w:rsidR="00404BF6" w:rsidRPr="001D6B38" w:rsidRDefault="001D6B38" w:rsidP="00A57981">
            <w:pPr>
              <w:outlineLvl w:val="0"/>
              <w:rPr>
                <w:rFonts w:asciiTheme="minorHAnsi" w:hAnsiTheme="minorHAnsi"/>
                <w:b/>
              </w:rPr>
            </w:pPr>
            <w:r w:rsidRPr="001D6B38">
              <w:rPr>
                <w:rFonts w:asciiTheme="minorHAnsi" w:hAnsiTheme="minorHAnsi"/>
                <w:b/>
              </w:rPr>
              <w:t xml:space="preserve">Rating </w:t>
            </w:r>
            <w:r>
              <w:rPr>
                <w:rFonts w:asciiTheme="minorHAnsi" w:hAnsiTheme="minorHAnsi"/>
                <w:b/>
              </w:rPr>
              <w:t>Categories: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404BF6" w:rsidRPr="008B4DA9" w:rsidRDefault="00404BF6" w:rsidP="00B9173C">
            <w:pPr>
              <w:jc w:val="center"/>
              <w:rPr>
                <w:rFonts w:asciiTheme="minorHAnsi" w:hAnsiTheme="minorHAnsi"/>
                <w:b/>
              </w:rPr>
            </w:pPr>
            <w:r w:rsidRPr="008B4DA9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04BF6" w:rsidRPr="008B4DA9" w:rsidRDefault="00404BF6" w:rsidP="00404BF6">
            <w:pPr>
              <w:jc w:val="center"/>
              <w:rPr>
                <w:rFonts w:asciiTheme="minorHAnsi" w:hAnsiTheme="minorHAnsi"/>
                <w:b/>
              </w:rPr>
            </w:pPr>
            <w:r w:rsidRPr="008B4DA9">
              <w:rPr>
                <w:rFonts w:asciiTheme="minorHAnsi" w:hAnsiTheme="minorHAnsi"/>
                <w:b/>
              </w:rPr>
              <w:t>Max</w:t>
            </w:r>
          </w:p>
        </w:tc>
      </w:tr>
      <w:tr w:rsidR="00404BF6" w:rsidRPr="008B4DA9" w:rsidTr="00F93961">
        <w:trPr>
          <w:trHeight w:val="377"/>
        </w:trPr>
        <w:tc>
          <w:tcPr>
            <w:tcW w:w="7578" w:type="dxa"/>
          </w:tcPr>
          <w:p w:rsidR="00404BF6" w:rsidRPr="00AF1DB0" w:rsidRDefault="001D6B38">
            <w:pPr>
              <w:rPr>
                <w:rFonts w:ascii="Arial Narrow" w:hAnsi="Arial Narrow"/>
              </w:rPr>
            </w:pPr>
            <w:r w:rsidRPr="00AF1DB0">
              <w:rPr>
                <w:rFonts w:ascii="Arial Narrow" w:hAnsi="Arial Narrow"/>
              </w:rPr>
              <w:t xml:space="preserve">-   </w:t>
            </w:r>
            <w:r w:rsidR="00404BF6" w:rsidRPr="00AF1DB0">
              <w:rPr>
                <w:rFonts w:ascii="Arial Narrow" w:hAnsi="Arial Narrow"/>
              </w:rPr>
              <w:t>Project (quality, contribution to knowledge)</w:t>
            </w:r>
          </w:p>
        </w:tc>
        <w:tc>
          <w:tcPr>
            <w:tcW w:w="1710" w:type="dxa"/>
          </w:tcPr>
          <w:p w:rsidR="00404BF6" w:rsidRPr="00AF1DB0" w:rsidRDefault="00404BF6" w:rsidP="00B917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04BF6" w:rsidRPr="00AF1DB0" w:rsidRDefault="00404BF6" w:rsidP="00404BF6">
            <w:pPr>
              <w:jc w:val="center"/>
              <w:rPr>
                <w:rFonts w:ascii="Arial Narrow" w:hAnsi="Arial Narrow"/>
              </w:rPr>
            </w:pPr>
            <w:r w:rsidRPr="00AF1DB0">
              <w:rPr>
                <w:rFonts w:ascii="Arial Narrow" w:hAnsi="Arial Narrow"/>
              </w:rPr>
              <w:t>7</w:t>
            </w:r>
          </w:p>
        </w:tc>
      </w:tr>
      <w:tr w:rsidR="00404BF6" w:rsidRPr="008B4DA9" w:rsidTr="00F93961">
        <w:trPr>
          <w:trHeight w:val="350"/>
        </w:trPr>
        <w:tc>
          <w:tcPr>
            <w:tcW w:w="7578" w:type="dxa"/>
          </w:tcPr>
          <w:p w:rsidR="00404BF6" w:rsidRPr="00AF1DB0" w:rsidRDefault="001D6B38">
            <w:pPr>
              <w:rPr>
                <w:rFonts w:ascii="Arial Narrow" w:hAnsi="Arial Narrow"/>
              </w:rPr>
            </w:pPr>
            <w:r w:rsidRPr="00AF1DB0">
              <w:rPr>
                <w:rFonts w:ascii="Arial Narrow" w:hAnsi="Arial Narrow"/>
              </w:rPr>
              <w:t xml:space="preserve">-   </w:t>
            </w:r>
            <w:r w:rsidR="00404BF6" w:rsidRPr="00AF1DB0">
              <w:rPr>
                <w:rFonts w:ascii="Arial Narrow" w:hAnsi="Arial Narrow"/>
              </w:rPr>
              <w:t>Supervisor, research environment and feasibility</w:t>
            </w:r>
          </w:p>
        </w:tc>
        <w:tc>
          <w:tcPr>
            <w:tcW w:w="1710" w:type="dxa"/>
          </w:tcPr>
          <w:p w:rsidR="00404BF6" w:rsidRPr="00AF1DB0" w:rsidRDefault="00404BF6" w:rsidP="00B917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04BF6" w:rsidRPr="00AF1DB0" w:rsidRDefault="00404BF6" w:rsidP="00404BF6">
            <w:pPr>
              <w:jc w:val="center"/>
              <w:rPr>
                <w:rFonts w:ascii="Arial Narrow" w:hAnsi="Arial Narrow"/>
              </w:rPr>
            </w:pPr>
            <w:r w:rsidRPr="00AF1DB0">
              <w:rPr>
                <w:rFonts w:ascii="Arial Narrow" w:hAnsi="Arial Narrow"/>
              </w:rPr>
              <w:t>3</w:t>
            </w:r>
          </w:p>
        </w:tc>
      </w:tr>
      <w:tr w:rsidR="00404BF6" w:rsidRPr="008B4DA9" w:rsidTr="00F93961">
        <w:trPr>
          <w:trHeight w:val="350"/>
        </w:trPr>
        <w:tc>
          <w:tcPr>
            <w:tcW w:w="7578" w:type="dxa"/>
          </w:tcPr>
          <w:p w:rsidR="00404BF6" w:rsidRPr="00AF1DB0" w:rsidRDefault="00404BF6" w:rsidP="004A3DBE">
            <w:pPr>
              <w:jc w:val="right"/>
              <w:rPr>
                <w:rFonts w:ascii="Arial" w:hAnsi="Arial" w:cs="Arial"/>
                <w:b/>
              </w:rPr>
            </w:pPr>
            <w:r w:rsidRPr="00AF1DB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</w:tcPr>
          <w:p w:rsidR="00404BF6" w:rsidRPr="00AF1DB0" w:rsidRDefault="00404BF6" w:rsidP="00B917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404BF6" w:rsidRPr="00AF1DB0" w:rsidRDefault="00404BF6" w:rsidP="00404BF6">
            <w:pPr>
              <w:jc w:val="center"/>
              <w:rPr>
                <w:rFonts w:ascii="Arial" w:hAnsi="Arial" w:cs="Arial"/>
                <w:b/>
              </w:rPr>
            </w:pPr>
            <w:r w:rsidRPr="00AF1DB0">
              <w:rPr>
                <w:rFonts w:ascii="Arial" w:hAnsi="Arial" w:cs="Arial"/>
                <w:b/>
              </w:rPr>
              <w:t>10</w:t>
            </w:r>
          </w:p>
        </w:tc>
      </w:tr>
    </w:tbl>
    <w:p w:rsidR="00B26BC5" w:rsidRPr="008B4DA9" w:rsidRDefault="00B26BC5" w:rsidP="00C245FB">
      <w:pPr>
        <w:rPr>
          <w:rFonts w:asciiTheme="minorHAnsi" w:hAnsiTheme="minorHAnsi"/>
          <w:i/>
        </w:rPr>
      </w:pPr>
    </w:p>
    <w:sectPr w:rsidR="00B26BC5" w:rsidRPr="008B4DA9" w:rsidSect="003C495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22" w:rsidRDefault="00CF3122" w:rsidP="005B0B84">
      <w:r>
        <w:separator/>
      </w:r>
    </w:p>
  </w:endnote>
  <w:endnote w:type="continuationSeparator" w:id="0">
    <w:p w:rsidR="00CF3122" w:rsidRDefault="00CF3122" w:rsidP="005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22" w:rsidRDefault="00CF3122" w:rsidP="005B0B84">
      <w:r>
        <w:separator/>
      </w:r>
    </w:p>
  </w:footnote>
  <w:footnote w:type="continuationSeparator" w:id="0">
    <w:p w:rsidR="00CF3122" w:rsidRDefault="00CF3122" w:rsidP="005B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B0" w:rsidRPr="00F93961" w:rsidRDefault="00AF1DB0" w:rsidP="003C4959">
    <w:pPr>
      <w:spacing w:before="20" w:after="20"/>
      <w:ind w:left="1584" w:hanging="1584"/>
      <w:outlineLvl w:val="0"/>
      <w:rPr>
        <w:rFonts w:ascii="Arial Narrow" w:hAnsi="Arial Narrow"/>
        <w:b/>
        <w:caps/>
        <w:sz w:val="20"/>
        <w:szCs w:val="20"/>
      </w:rPr>
    </w:pPr>
    <w:r w:rsidRPr="00F93961">
      <w:rPr>
        <w:rFonts w:ascii="Arial Narrow" w:hAnsi="Arial Narrow"/>
        <w:b/>
        <w:caps/>
        <w:sz w:val="20"/>
        <w:szCs w:val="20"/>
      </w:rPr>
      <w:t xml:space="preserve">PATHOLOGY AND MOLECULAR MEDICINE </w:t>
    </w:r>
    <w:r w:rsidRPr="00F93961">
      <w:rPr>
        <w:rFonts w:ascii="Arial Narrow" w:hAnsi="Arial Narrow"/>
        <w:b/>
        <w:caps/>
        <w:sz w:val="20"/>
        <w:szCs w:val="20"/>
      </w:rPr>
      <w:tab/>
    </w:r>
    <w:r w:rsidRPr="00F93961">
      <w:rPr>
        <w:rFonts w:ascii="Arial Narrow" w:hAnsi="Arial Narrow"/>
        <w:b/>
        <w:caps/>
        <w:sz w:val="20"/>
        <w:szCs w:val="20"/>
      </w:rPr>
      <w:tab/>
    </w:r>
    <w:r w:rsidRPr="00F93961">
      <w:rPr>
        <w:rFonts w:ascii="Arial Narrow" w:hAnsi="Arial Narrow"/>
        <w:b/>
        <w:caps/>
        <w:sz w:val="20"/>
        <w:szCs w:val="20"/>
      </w:rPr>
      <w:tab/>
      <w:t xml:space="preserve">                           </w:t>
    </w:r>
    <w:r>
      <w:rPr>
        <w:rFonts w:ascii="Arial Narrow" w:hAnsi="Arial Narrow"/>
        <w:b/>
        <w:caps/>
        <w:sz w:val="20"/>
        <w:szCs w:val="20"/>
      </w:rPr>
      <w:t xml:space="preserve">      </w:t>
    </w:r>
    <w:r w:rsidRPr="00F93961">
      <w:rPr>
        <w:rFonts w:ascii="Arial Narrow" w:hAnsi="Arial Narrow"/>
        <w:b/>
        <w:caps/>
        <w:sz w:val="20"/>
        <w:szCs w:val="20"/>
      </w:rPr>
      <w:t>Resident RESEARCH GRANT COMPETITION (RRGC)</w:t>
    </w:r>
  </w:p>
  <w:p w:rsidR="00AF1DB0" w:rsidRPr="00F93961" w:rsidRDefault="00AF1DB0" w:rsidP="003C4959">
    <w:pPr>
      <w:spacing w:before="20" w:after="20"/>
      <w:ind w:left="1584" w:hanging="1584"/>
      <w:outlineLvl w:val="0"/>
      <w:rPr>
        <w:rFonts w:ascii="Arial Narrow" w:hAnsi="Arial Narrow"/>
        <w:b/>
        <w:caps/>
        <w:sz w:val="20"/>
        <w:szCs w:val="20"/>
      </w:rPr>
    </w:pPr>
    <w:r w:rsidRPr="00F93961">
      <w:rPr>
        <w:rFonts w:ascii="Arial Narrow" w:hAnsi="Arial Narrow"/>
        <w:b/>
        <w:caps/>
        <w:sz w:val="20"/>
        <w:szCs w:val="20"/>
      </w:rPr>
      <w:t>Laboratory Medicine RESIDENCY Program</w:t>
    </w:r>
    <w:r>
      <w:rPr>
        <w:rFonts w:ascii="Arial Narrow" w:hAnsi="Arial Narrow"/>
        <w:b/>
        <w:caps/>
      </w:rPr>
      <w:tab/>
    </w:r>
    <w:r>
      <w:rPr>
        <w:rFonts w:ascii="Arial Narrow" w:hAnsi="Arial Narrow"/>
        <w:b/>
        <w:caps/>
      </w:rPr>
      <w:tab/>
    </w:r>
    <w:r>
      <w:rPr>
        <w:rFonts w:ascii="Arial Narrow" w:hAnsi="Arial Narrow"/>
        <w:b/>
        <w:caps/>
      </w:rPr>
      <w:tab/>
    </w:r>
    <w:r>
      <w:rPr>
        <w:rFonts w:ascii="Arial Narrow" w:hAnsi="Arial Narrow"/>
        <w:b/>
        <w:caps/>
      </w:rPr>
      <w:tab/>
      <w:t xml:space="preserve">                   </w:t>
    </w:r>
    <w:r>
      <w:rPr>
        <w:rFonts w:ascii="Arial Narrow" w:hAnsi="Arial Narrow" w:cs="Arial"/>
        <w:b/>
        <w:sz w:val="28"/>
        <w:szCs w:val="28"/>
        <w:u w:val="single"/>
      </w:rPr>
      <w:t>EVALUATION FORM</w:t>
    </w:r>
  </w:p>
  <w:p w:rsidR="00AF1DB0" w:rsidRPr="00F93961" w:rsidRDefault="00AF1DB0">
    <w:pPr>
      <w:pStyle w:val="Header"/>
      <w:rPr>
        <w:sz w:val="20"/>
        <w:szCs w:val="20"/>
      </w:rPr>
    </w:pPr>
    <w:r w:rsidRPr="00F93961">
      <w:rPr>
        <w:sz w:val="20"/>
        <w:szCs w:val="20"/>
      </w:rPr>
      <w:t>_________________</w:t>
    </w:r>
    <w:r>
      <w:rPr>
        <w:sz w:val="20"/>
        <w:szCs w:val="20"/>
      </w:rPr>
      <w:t>___________________</w:t>
    </w:r>
    <w:r w:rsidRPr="00F93961">
      <w:rPr>
        <w:sz w:val="20"/>
        <w:szCs w:val="20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073C"/>
    <w:multiLevelType w:val="hybridMultilevel"/>
    <w:tmpl w:val="B70E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8"/>
    <w:rsid w:val="0006357F"/>
    <w:rsid w:val="00176437"/>
    <w:rsid w:val="001D6B38"/>
    <w:rsid w:val="0033006B"/>
    <w:rsid w:val="00393599"/>
    <w:rsid w:val="003C4959"/>
    <w:rsid w:val="003D737A"/>
    <w:rsid w:val="00404BF6"/>
    <w:rsid w:val="004A3DBE"/>
    <w:rsid w:val="005721F8"/>
    <w:rsid w:val="005B0B84"/>
    <w:rsid w:val="005D78B0"/>
    <w:rsid w:val="00696EA4"/>
    <w:rsid w:val="00724114"/>
    <w:rsid w:val="00741387"/>
    <w:rsid w:val="00755463"/>
    <w:rsid w:val="007C627D"/>
    <w:rsid w:val="008B4DA9"/>
    <w:rsid w:val="009537C5"/>
    <w:rsid w:val="00A57981"/>
    <w:rsid w:val="00A82DBC"/>
    <w:rsid w:val="00AC2508"/>
    <w:rsid w:val="00AF1DB0"/>
    <w:rsid w:val="00B26BC5"/>
    <w:rsid w:val="00B331CB"/>
    <w:rsid w:val="00B9173C"/>
    <w:rsid w:val="00B965F9"/>
    <w:rsid w:val="00C245FB"/>
    <w:rsid w:val="00CB2808"/>
    <w:rsid w:val="00CB6A04"/>
    <w:rsid w:val="00CF3122"/>
    <w:rsid w:val="00D35118"/>
    <w:rsid w:val="00D52043"/>
    <w:rsid w:val="00D93ADA"/>
    <w:rsid w:val="00DB5799"/>
    <w:rsid w:val="00DE0F6E"/>
    <w:rsid w:val="00E76A30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A62A5-B0E4-496D-88BA-98AA64D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26B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B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B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1CAC-3892-4AE4-A89C-8BA31054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Potter</dc:creator>
  <cp:lastModifiedBy>Paci, Victoria</cp:lastModifiedBy>
  <cp:revision>2</cp:revision>
  <dcterms:created xsi:type="dcterms:W3CDTF">2015-07-28T14:16:00Z</dcterms:created>
  <dcterms:modified xsi:type="dcterms:W3CDTF">2015-07-28T14:16:00Z</dcterms:modified>
</cp:coreProperties>
</file>